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450" w:rsidRDefault="00EE0AB6" w:rsidP="00EE0AB6">
      <w:pPr>
        <w:jc w:val="center"/>
        <w:rPr>
          <w:b/>
          <w:sz w:val="32"/>
          <w:szCs w:val="32"/>
        </w:rPr>
      </w:pPr>
      <w:r w:rsidRPr="00EE0AB6">
        <w:rPr>
          <w:b/>
          <w:sz w:val="32"/>
          <w:szCs w:val="32"/>
        </w:rPr>
        <w:t>Der „Wunderdoktor aus Zasenbeck“.</w:t>
      </w:r>
    </w:p>
    <w:p w:rsidR="00EE0AB6" w:rsidRPr="00EE0AB6" w:rsidRDefault="00EE0AB6" w:rsidP="00EE0AB6">
      <w:pPr>
        <w:jc w:val="center"/>
        <w:rPr>
          <w:b/>
          <w:sz w:val="32"/>
          <w:szCs w:val="32"/>
        </w:rPr>
      </w:pPr>
    </w:p>
    <w:p w:rsidR="00B15450" w:rsidRPr="00A1191F" w:rsidRDefault="00EE0AB6" w:rsidP="00043056">
      <w:pPr>
        <w:rPr>
          <w:sz w:val="24"/>
          <w:szCs w:val="24"/>
        </w:rPr>
      </w:pPr>
      <w:r w:rsidRPr="00A1191F">
        <w:rPr>
          <w:sz w:val="24"/>
          <w:szCs w:val="24"/>
        </w:rPr>
        <w:t>H</w:t>
      </w:r>
      <w:r w:rsidR="00B15450" w:rsidRPr="00A1191F">
        <w:rPr>
          <w:sz w:val="24"/>
          <w:szCs w:val="24"/>
        </w:rPr>
        <w:t xml:space="preserve">eute </w:t>
      </w:r>
      <w:r w:rsidRPr="00A1191F">
        <w:rPr>
          <w:sz w:val="24"/>
          <w:szCs w:val="24"/>
        </w:rPr>
        <w:t xml:space="preserve">wollen wir uns </w:t>
      </w:r>
      <w:r w:rsidR="00B15450" w:rsidRPr="00A1191F">
        <w:rPr>
          <w:sz w:val="24"/>
          <w:szCs w:val="24"/>
        </w:rPr>
        <w:t xml:space="preserve">mit einem Mann beschäftigen, der weit über die Grenzen von Zasenbeck </w:t>
      </w:r>
      <w:r w:rsidR="00B32A84" w:rsidRPr="00A1191F">
        <w:rPr>
          <w:sz w:val="24"/>
          <w:szCs w:val="24"/>
        </w:rPr>
        <w:t xml:space="preserve">bekannt </w:t>
      </w:r>
      <w:r w:rsidR="00B15450" w:rsidRPr="00A1191F">
        <w:rPr>
          <w:sz w:val="24"/>
          <w:szCs w:val="24"/>
        </w:rPr>
        <w:t>war.</w:t>
      </w:r>
    </w:p>
    <w:p w:rsidR="00B15450" w:rsidRDefault="00B15450" w:rsidP="00043056">
      <w:pPr>
        <w:rPr>
          <w:sz w:val="28"/>
          <w:szCs w:val="28"/>
        </w:rPr>
      </w:pPr>
    </w:p>
    <w:p w:rsidR="00B15450" w:rsidRPr="00A1191F" w:rsidRDefault="00043056" w:rsidP="00043056">
      <w:pPr>
        <w:rPr>
          <w:b/>
          <w:sz w:val="28"/>
          <w:szCs w:val="28"/>
        </w:rPr>
      </w:pPr>
      <w:r w:rsidRPr="00A1191F">
        <w:rPr>
          <w:b/>
          <w:sz w:val="28"/>
          <w:szCs w:val="28"/>
        </w:rPr>
        <w:t xml:space="preserve">Wilhelm Peesel, </w:t>
      </w:r>
    </w:p>
    <w:p w:rsidR="00043056" w:rsidRPr="00A1191F" w:rsidRDefault="00B15450" w:rsidP="00043056">
      <w:pPr>
        <w:rPr>
          <w:sz w:val="24"/>
          <w:szCs w:val="24"/>
        </w:rPr>
      </w:pPr>
      <w:r w:rsidRPr="00A1191F">
        <w:rPr>
          <w:sz w:val="24"/>
          <w:szCs w:val="24"/>
        </w:rPr>
        <w:t>für uns in der Familie nur</w:t>
      </w:r>
      <w:r w:rsidR="00043056" w:rsidRPr="00A1191F">
        <w:rPr>
          <w:sz w:val="24"/>
          <w:szCs w:val="24"/>
        </w:rPr>
        <w:t> „alte Opa“ und für die, denen er geholfen hat, der „Wunderdoktor aus Zasenbeck“.</w:t>
      </w:r>
    </w:p>
    <w:p w:rsidR="00043056" w:rsidRPr="00A1191F" w:rsidRDefault="00B15450" w:rsidP="00043056">
      <w:pPr>
        <w:rPr>
          <w:sz w:val="24"/>
          <w:szCs w:val="24"/>
        </w:rPr>
      </w:pPr>
      <w:r w:rsidRPr="00A1191F">
        <w:rPr>
          <w:sz w:val="24"/>
          <w:szCs w:val="24"/>
        </w:rPr>
        <w:t>Geboren am 23. August</w:t>
      </w:r>
      <w:r w:rsidR="00043056" w:rsidRPr="00A1191F">
        <w:rPr>
          <w:sz w:val="24"/>
          <w:szCs w:val="24"/>
        </w:rPr>
        <w:t xml:space="preserve"> 1879 in</w:t>
      </w:r>
      <w:r w:rsidRPr="00A1191F">
        <w:rPr>
          <w:sz w:val="24"/>
          <w:szCs w:val="24"/>
        </w:rPr>
        <w:t xml:space="preserve"> Zasenbeck, gestorben am 03. November</w:t>
      </w:r>
      <w:r w:rsidR="00043056" w:rsidRPr="00A1191F">
        <w:rPr>
          <w:sz w:val="24"/>
          <w:szCs w:val="24"/>
        </w:rPr>
        <w:t xml:space="preserve"> 1963, beim Mittagsschlaf friedlich eingeschlafen.</w:t>
      </w:r>
    </w:p>
    <w:p w:rsidR="00043056" w:rsidRPr="00A1191F" w:rsidRDefault="00043056" w:rsidP="00043056">
      <w:pPr>
        <w:rPr>
          <w:sz w:val="24"/>
          <w:szCs w:val="24"/>
        </w:rPr>
      </w:pPr>
    </w:p>
    <w:p w:rsidR="00043056" w:rsidRPr="00A1191F" w:rsidRDefault="00B15450" w:rsidP="00043056">
      <w:pPr>
        <w:rPr>
          <w:sz w:val="24"/>
          <w:szCs w:val="24"/>
        </w:rPr>
      </w:pPr>
      <w:r w:rsidRPr="00A1191F">
        <w:rPr>
          <w:sz w:val="24"/>
          <w:szCs w:val="24"/>
        </w:rPr>
        <w:t>Sein</w:t>
      </w:r>
      <w:r w:rsidR="00043056" w:rsidRPr="00A1191F">
        <w:rPr>
          <w:sz w:val="24"/>
          <w:szCs w:val="24"/>
        </w:rPr>
        <w:t xml:space="preserve"> Vater</w:t>
      </w:r>
      <w:r w:rsidR="00B32A84" w:rsidRPr="00A1191F">
        <w:rPr>
          <w:sz w:val="24"/>
          <w:szCs w:val="24"/>
        </w:rPr>
        <w:t>,</w:t>
      </w:r>
      <w:r w:rsidR="00043056" w:rsidRPr="00A1191F">
        <w:rPr>
          <w:sz w:val="24"/>
          <w:szCs w:val="24"/>
        </w:rPr>
        <w:t xml:space="preserve"> Christoph </w:t>
      </w:r>
      <w:r w:rsidR="00B32A84" w:rsidRPr="00A1191F">
        <w:rPr>
          <w:sz w:val="24"/>
          <w:szCs w:val="24"/>
        </w:rPr>
        <w:t>Peesel,</w:t>
      </w:r>
      <w:r w:rsidR="00043056" w:rsidRPr="00A1191F">
        <w:rPr>
          <w:sz w:val="24"/>
          <w:szCs w:val="24"/>
        </w:rPr>
        <w:t xml:space="preserve"> war Böttcher und Wandergeselle auf der Rücktour</w:t>
      </w:r>
      <w:r w:rsidR="00665DAB" w:rsidRPr="00A1191F">
        <w:rPr>
          <w:sz w:val="24"/>
          <w:szCs w:val="24"/>
        </w:rPr>
        <w:t>. Er</w:t>
      </w:r>
      <w:r w:rsidR="00043056" w:rsidRPr="00A1191F">
        <w:rPr>
          <w:sz w:val="24"/>
          <w:szCs w:val="24"/>
        </w:rPr>
        <w:t xml:space="preserve"> </w:t>
      </w:r>
      <w:r w:rsidR="00665DAB" w:rsidRPr="00A1191F">
        <w:rPr>
          <w:sz w:val="24"/>
          <w:szCs w:val="24"/>
        </w:rPr>
        <w:t xml:space="preserve">hat hier in Zasenbeck gute Arbeitgeber gefunden </w:t>
      </w:r>
      <w:r w:rsidR="00043056" w:rsidRPr="00A1191F">
        <w:rPr>
          <w:sz w:val="24"/>
          <w:szCs w:val="24"/>
        </w:rPr>
        <w:t xml:space="preserve">und </w:t>
      </w:r>
      <w:r w:rsidR="00665DAB" w:rsidRPr="00A1191F">
        <w:rPr>
          <w:sz w:val="24"/>
          <w:szCs w:val="24"/>
        </w:rPr>
        <w:t xml:space="preserve">ist hiergeblieben. Er </w:t>
      </w:r>
      <w:r w:rsidR="00043056" w:rsidRPr="00A1191F">
        <w:rPr>
          <w:sz w:val="24"/>
          <w:szCs w:val="24"/>
        </w:rPr>
        <w:t xml:space="preserve">stammte </w:t>
      </w:r>
      <w:r w:rsidR="00665DAB" w:rsidRPr="00A1191F">
        <w:rPr>
          <w:sz w:val="24"/>
          <w:szCs w:val="24"/>
        </w:rPr>
        <w:t xml:space="preserve">ursprünglich </w:t>
      </w:r>
      <w:r w:rsidR="00043056" w:rsidRPr="00A1191F">
        <w:rPr>
          <w:sz w:val="24"/>
          <w:szCs w:val="24"/>
        </w:rPr>
        <w:t>aus Steimke (bei Hankensbüttel).</w:t>
      </w:r>
    </w:p>
    <w:p w:rsidR="00B15450" w:rsidRPr="00A1191F" w:rsidRDefault="00043056" w:rsidP="00043056">
      <w:pPr>
        <w:rPr>
          <w:sz w:val="24"/>
          <w:szCs w:val="24"/>
        </w:rPr>
      </w:pPr>
      <w:r w:rsidRPr="00A1191F">
        <w:rPr>
          <w:sz w:val="24"/>
          <w:szCs w:val="24"/>
        </w:rPr>
        <w:t xml:space="preserve"> </w:t>
      </w:r>
    </w:p>
    <w:p w:rsidR="00043056" w:rsidRPr="00A1191F" w:rsidRDefault="00665DAB" w:rsidP="00043056">
      <w:pPr>
        <w:rPr>
          <w:sz w:val="24"/>
          <w:szCs w:val="24"/>
        </w:rPr>
      </w:pPr>
      <w:r w:rsidRPr="00A1191F">
        <w:rPr>
          <w:sz w:val="24"/>
          <w:szCs w:val="24"/>
        </w:rPr>
        <w:t xml:space="preserve">Seine Mutter war </w:t>
      </w:r>
      <w:r w:rsidR="00043056" w:rsidRPr="00A1191F">
        <w:rPr>
          <w:sz w:val="24"/>
          <w:szCs w:val="24"/>
        </w:rPr>
        <w:t xml:space="preserve">Marie geb. Jordan </w:t>
      </w:r>
      <w:r w:rsidRPr="00A1191F">
        <w:rPr>
          <w:sz w:val="24"/>
          <w:szCs w:val="24"/>
        </w:rPr>
        <w:t xml:space="preserve">und </w:t>
      </w:r>
      <w:r w:rsidR="00043056" w:rsidRPr="00A1191F">
        <w:rPr>
          <w:sz w:val="24"/>
          <w:szCs w:val="24"/>
        </w:rPr>
        <w:t>stammt</w:t>
      </w:r>
      <w:r w:rsidRPr="00A1191F">
        <w:rPr>
          <w:sz w:val="24"/>
          <w:szCs w:val="24"/>
        </w:rPr>
        <w:t>e</w:t>
      </w:r>
      <w:r w:rsidR="00043056" w:rsidRPr="00A1191F">
        <w:rPr>
          <w:sz w:val="24"/>
          <w:szCs w:val="24"/>
        </w:rPr>
        <w:t xml:space="preserve"> von Diers-Hof, jetzt </w:t>
      </w:r>
      <w:r w:rsidRPr="00A1191F">
        <w:rPr>
          <w:sz w:val="24"/>
          <w:szCs w:val="24"/>
        </w:rPr>
        <w:t xml:space="preserve">der </w:t>
      </w:r>
      <w:r w:rsidR="00043056" w:rsidRPr="00A1191F">
        <w:rPr>
          <w:sz w:val="24"/>
          <w:szCs w:val="24"/>
        </w:rPr>
        <w:t>„Wendengarten“.</w:t>
      </w:r>
    </w:p>
    <w:p w:rsidR="00043056" w:rsidRPr="00A1191F" w:rsidRDefault="00043056" w:rsidP="00043056">
      <w:pPr>
        <w:rPr>
          <w:sz w:val="24"/>
          <w:szCs w:val="24"/>
        </w:rPr>
      </w:pPr>
    </w:p>
    <w:p w:rsidR="00043056" w:rsidRPr="00A1191F" w:rsidRDefault="00665DAB" w:rsidP="00043056">
      <w:pPr>
        <w:rPr>
          <w:sz w:val="24"/>
          <w:szCs w:val="24"/>
        </w:rPr>
      </w:pPr>
      <w:r w:rsidRPr="00A1191F">
        <w:rPr>
          <w:sz w:val="24"/>
          <w:szCs w:val="24"/>
        </w:rPr>
        <w:t>Wilhelm</w:t>
      </w:r>
      <w:r w:rsidR="00043056" w:rsidRPr="00A1191F">
        <w:rPr>
          <w:sz w:val="24"/>
          <w:szCs w:val="24"/>
        </w:rPr>
        <w:t xml:space="preserve"> wollte Tischler in Boitzenhagen lernen und ist dabei fast verhungert. Sein Vater nahm ihn aus der Lehre und er fing dann bei Kommerts</w:t>
      </w:r>
    </w:p>
    <w:p w:rsidR="00043056" w:rsidRPr="00A1191F" w:rsidRDefault="00043056" w:rsidP="00043056">
      <w:pPr>
        <w:rPr>
          <w:sz w:val="24"/>
          <w:szCs w:val="24"/>
        </w:rPr>
      </w:pPr>
      <w:r w:rsidRPr="00A1191F">
        <w:rPr>
          <w:sz w:val="24"/>
          <w:szCs w:val="24"/>
        </w:rPr>
        <w:t>auf dem alten Zimmerplatz (zwischen Gumprechts und Friedhof) als Zimmermannslehrling an. Nebenbei hat er geböt</w:t>
      </w:r>
      <w:r w:rsidR="00665DAB" w:rsidRPr="00A1191F">
        <w:rPr>
          <w:sz w:val="24"/>
          <w:szCs w:val="24"/>
        </w:rPr>
        <w:t>t</w:t>
      </w:r>
      <w:r w:rsidRPr="00A1191F">
        <w:rPr>
          <w:sz w:val="24"/>
          <w:szCs w:val="24"/>
        </w:rPr>
        <w:t>chert und die Landwirtschaft betrieben.</w:t>
      </w:r>
    </w:p>
    <w:p w:rsidR="00043056" w:rsidRPr="00A1191F" w:rsidRDefault="00043056" w:rsidP="00043056">
      <w:pPr>
        <w:rPr>
          <w:sz w:val="24"/>
          <w:szCs w:val="24"/>
        </w:rPr>
      </w:pPr>
    </w:p>
    <w:p w:rsidR="00043056" w:rsidRPr="00A1191F" w:rsidRDefault="00043056" w:rsidP="00043056">
      <w:pPr>
        <w:rPr>
          <w:sz w:val="24"/>
          <w:szCs w:val="24"/>
        </w:rPr>
      </w:pPr>
      <w:r w:rsidRPr="00A1191F">
        <w:rPr>
          <w:sz w:val="24"/>
          <w:szCs w:val="24"/>
        </w:rPr>
        <w:t>Er war 2mal verheiratet. Die erste Frau hat sich um 1918 erhängt. Sie hatte offene Beine (Wundrose mit äußerst starken Schmerzen) und keiner konnte ihr helfen.</w:t>
      </w:r>
      <w:r w:rsidR="00665DAB" w:rsidRPr="00A1191F">
        <w:rPr>
          <w:sz w:val="24"/>
          <w:szCs w:val="24"/>
        </w:rPr>
        <w:t xml:space="preserve"> Darüber ist sie schwer depressiv geworden.</w:t>
      </w:r>
    </w:p>
    <w:p w:rsidR="00665DAB" w:rsidRPr="00A1191F" w:rsidRDefault="00665DAB" w:rsidP="00043056">
      <w:pPr>
        <w:rPr>
          <w:sz w:val="24"/>
          <w:szCs w:val="24"/>
        </w:rPr>
      </w:pPr>
    </w:p>
    <w:p w:rsidR="00043056" w:rsidRPr="00A1191F" w:rsidRDefault="00043056" w:rsidP="00043056">
      <w:pPr>
        <w:rPr>
          <w:sz w:val="24"/>
          <w:szCs w:val="24"/>
        </w:rPr>
      </w:pPr>
      <w:r w:rsidRPr="00A1191F">
        <w:rPr>
          <w:sz w:val="24"/>
          <w:szCs w:val="24"/>
        </w:rPr>
        <w:t xml:space="preserve">Mit ihr hatte er 4 Kinder: Wilhelm (als Kind verstorben), </w:t>
      </w:r>
      <w:r w:rsidRPr="00A1191F">
        <w:rPr>
          <w:b/>
          <w:bCs/>
          <w:sz w:val="24"/>
          <w:szCs w:val="24"/>
          <w:u w:val="single"/>
        </w:rPr>
        <w:t>Richard</w:t>
      </w:r>
      <w:r w:rsidRPr="00A1191F">
        <w:rPr>
          <w:sz w:val="24"/>
          <w:szCs w:val="24"/>
        </w:rPr>
        <w:t>, Frieda und Willi.</w:t>
      </w:r>
    </w:p>
    <w:p w:rsidR="00043056" w:rsidRPr="00A1191F" w:rsidRDefault="00043056" w:rsidP="00043056">
      <w:pPr>
        <w:rPr>
          <w:sz w:val="24"/>
          <w:szCs w:val="24"/>
        </w:rPr>
      </w:pPr>
    </w:p>
    <w:p w:rsidR="00043056" w:rsidRPr="00A1191F" w:rsidRDefault="00043056" w:rsidP="00043056">
      <w:pPr>
        <w:rPr>
          <w:sz w:val="24"/>
          <w:szCs w:val="24"/>
        </w:rPr>
      </w:pPr>
      <w:r w:rsidRPr="00A1191F">
        <w:rPr>
          <w:sz w:val="24"/>
          <w:szCs w:val="24"/>
        </w:rPr>
        <w:t xml:space="preserve">Die 2te Frau: Martha geb.: Kuschmierz hat er 1920 geheiratet und 1921 ist Hilda geboren. </w:t>
      </w:r>
    </w:p>
    <w:p w:rsidR="00043056" w:rsidRPr="00A1191F" w:rsidRDefault="00043056" w:rsidP="00043056">
      <w:pPr>
        <w:rPr>
          <w:sz w:val="24"/>
          <w:szCs w:val="24"/>
        </w:rPr>
      </w:pPr>
      <w:r w:rsidRPr="00A1191F">
        <w:rPr>
          <w:sz w:val="24"/>
          <w:szCs w:val="24"/>
        </w:rPr>
        <w:t xml:space="preserve">Ihre Schwester war bei Müllers in Boitzenhagen Magd und sie hat dort </w:t>
      </w:r>
      <w:r w:rsidR="00665DAB" w:rsidRPr="00A1191F">
        <w:rPr>
          <w:sz w:val="24"/>
          <w:szCs w:val="24"/>
        </w:rPr>
        <w:t xml:space="preserve">mit </w:t>
      </w:r>
      <w:r w:rsidRPr="00A1191F">
        <w:rPr>
          <w:sz w:val="24"/>
          <w:szCs w:val="24"/>
        </w:rPr>
        <w:t>au</w:t>
      </w:r>
      <w:r w:rsidR="00665DAB" w:rsidRPr="00A1191F">
        <w:rPr>
          <w:sz w:val="24"/>
          <w:szCs w:val="24"/>
        </w:rPr>
        <w:t>sgeholfen</w:t>
      </w:r>
      <w:r w:rsidRPr="00A1191F">
        <w:rPr>
          <w:sz w:val="24"/>
          <w:szCs w:val="24"/>
        </w:rPr>
        <w:t xml:space="preserve">. </w:t>
      </w:r>
    </w:p>
    <w:p w:rsidR="00043056" w:rsidRPr="00A1191F" w:rsidRDefault="00043056" w:rsidP="00043056">
      <w:pPr>
        <w:rPr>
          <w:sz w:val="24"/>
          <w:szCs w:val="24"/>
        </w:rPr>
      </w:pPr>
      <w:r w:rsidRPr="00A1191F">
        <w:rPr>
          <w:sz w:val="24"/>
          <w:szCs w:val="24"/>
        </w:rPr>
        <w:t>Angeblich stammt die Familie aus dem Harz und hat zum Schluss nahe der Försterei am Gifhorner Jägerhof gelebt.</w:t>
      </w:r>
    </w:p>
    <w:p w:rsidR="00043056" w:rsidRPr="00A1191F" w:rsidRDefault="00043056" w:rsidP="00043056">
      <w:pPr>
        <w:rPr>
          <w:sz w:val="24"/>
          <w:szCs w:val="24"/>
        </w:rPr>
      </w:pPr>
    </w:p>
    <w:p w:rsidR="00043056" w:rsidRPr="00A1191F" w:rsidRDefault="00043056" w:rsidP="00043056">
      <w:pPr>
        <w:rPr>
          <w:sz w:val="24"/>
          <w:szCs w:val="24"/>
        </w:rPr>
      </w:pPr>
      <w:r w:rsidRPr="00A1191F">
        <w:rPr>
          <w:sz w:val="24"/>
          <w:szCs w:val="24"/>
        </w:rPr>
        <w:t>Somit hat er einige Jah</w:t>
      </w:r>
      <w:r w:rsidR="00874961" w:rsidRPr="00A1191F">
        <w:rPr>
          <w:sz w:val="24"/>
          <w:szCs w:val="24"/>
        </w:rPr>
        <w:t xml:space="preserve">re die Kinder allein versorgt. </w:t>
      </w:r>
    </w:p>
    <w:p w:rsidR="00043056" w:rsidRPr="00A1191F" w:rsidRDefault="00043056" w:rsidP="00043056">
      <w:pPr>
        <w:rPr>
          <w:sz w:val="24"/>
          <w:szCs w:val="24"/>
        </w:rPr>
      </w:pPr>
    </w:p>
    <w:p w:rsidR="00043056" w:rsidRPr="00A1191F" w:rsidRDefault="00874961" w:rsidP="00043056">
      <w:pPr>
        <w:rPr>
          <w:sz w:val="24"/>
          <w:szCs w:val="24"/>
        </w:rPr>
      </w:pPr>
      <w:r w:rsidRPr="00A1191F">
        <w:rPr>
          <w:sz w:val="24"/>
          <w:szCs w:val="24"/>
        </w:rPr>
        <w:t>K</w:t>
      </w:r>
      <w:r w:rsidR="00043056" w:rsidRPr="00A1191F">
        <w:rPr>
          <w:sz w:val="24"/>
          <w:szCs w:val="24"/>
        </w:rPr>
        <w:t>urz nach der Heirat mit Martha soll er die Fähigkeit besessen haben, Vieh heilen zu können. Man sagte, dass sie ihm diese Fähigkeit geschenkt hat.</w:t>
      </w:r>
    </w:p>
    <w:p w:rsidR="00043056" w:rsidRPr="00A1191F" w:rsidRDefault="00043056" w:rsidP="00043056">
      <w:pPr>
        <w:rPr>
          <w:sz w:val="24"/>
          <w:szCs w:val="24"/>
        </w:rPr>
      </w:pPr>
    </w:p>
    <w:p w:rsidR="00043056" w:rsidRPr="00A1191F" w:rsidRDefault="00043056" w:rsidP="00043056">
      <w:pPr>
        <w:rPr>
          <w:sz w:val="24"/>
          <w:szCs w:val="24"/>
        </w:rPr>
      </w:pPr>
      <w:r w:rsidRPr="00A1191F">
        <w:rPr>
          <w:sz w:val="24"/>
          <w:szCs w:val="24"/>
        </w:rPr>
        <w:t>Beim „Vieh-Heilen“ hatte er natürlich auch Neider, so dass er wegen „Verhexen von Gebrauchsvieh“ angezeigt wurde.</w:t>
      </w:r>
    </w:p>
    <w:p w:rsidR="00043056" w:rsidRPr="00A1191F" w:rsidRDefault="00043056" w:rsidP="00043056">
      <w:pPr>
        <w:rPr>
          <w:sz w:val="24"/>
          <w:szCs w:val="24"/>
        </w:rPr>
      </w:pPr>
      <w:r w:rsidRPr="00A1191F">
        <w:rPr>
          <w:sz w:val="24"/>
          <w:szCs w:val="24"/>
        </w:rPr>
        <w:t>Um den anstehenden Prozess zu entgehen, trat er (auf Anraten einiger Freunde) als erster aus Zasenbeck in die NSDAP ein. (gehörte zu den ersten 100.000 mit goldenem Parteiabzeichen.)</w:t>
      </w:r>
    </w:p>
    <w:p w:rsidR="00043056" w:rsidRPr="00A1191F" w:rsidRDefault="00043056" w:rsidP="00043056">
      <w:pPr>
        <w:rPr>
          <w:sz w:val="24"/>
          <w:szCs w:val="24"/>
        </w:rPr>
      </w:pPr>
      <w:r w:rsidRPr="00A1191F">
        <w:rPr>
          <w:sz w:val="24"/>
          <w:szCs w:val="24"/>
        </w:rPr>
        <w:t>Somit konnte er auch den letzten Heilpraktiker Lehrgang in Buxtehude besuchen</w:t>
      </w:r>
      <w:r w:rsidR="007A4678" w:rsidRPr="00A1191F">
        <w:rPr>
          <w:sz w:val="24"/>
          <w:szCs w:val="24"/>
        </w:rPr>
        <w:t xml:space="preserve">. (Muss also kurz vor dem 17. Februar </w:t>
      </w:r>
      <w:r w:rsidRPr="00A1191F">
        <w:rPr>
          <w:sz w:val="24"/>
          <w:szCs w:val="24"/>
        </w:rPr>
        <w:t xml:space="preserve">1939 </w:t>
      </w:r>
      <w:r w:rsidR="007A4678" w:rsidRPr="00A1191F">
        <w:rPr>
          <w:sz w:val="24"/>
          <w:szCs w:val="24"/>
        </w:rPr>
        <w:t xml:space="preserve">gewesen sein, als das </w:t>
      </w:r>
      <w:r w:rsidRPr="00A1191F">
        <w:rPr>
          <w:sz w:val="24"/>
          <w:szCs w:val="24"/>
        </w:rPr>
        <w:t xml:space="preserve">„Heilpraktiker Gesetz“ </w:t>
      </w:r>
      <w:r w:rsidR="007A4678" w:rsidRPr="00A1191F">
        <w:rPr>
          <w:sz w:val="24"/>
          <w:szCs w:val="24"/>
        </w:rPr>
        <w:t xml:space="preserve">erlassen wurde </w:t>
      </w:r>
      <w:r w:rsidRPr="00A1191F">
        <w:rPr>
          <w:sz w:val="24"/>
          <w:szCs w:val="24"/>
        </w:rPr>
        <w:t>mit faktischem Verbot.)</w:t>
      </w:r>
    </w:p>
    <w:p w:rsidR="00043056" w:rsidRPr="00A1191F" w:rsidRDefault="00043056" w:rsidP="00043056">
      <w:pPr>
        <w:rPr>
          <w:sz w:val="24"/>
          <w:szCs w:val="24"/>
        </w:rPr>
      </w:pPr>
      <w:r w:rsidRPr="00A1191F">
        <w:rPr>
          <w:sz w:val="24"/>
          <w:szCs w:val="24"/>
        </w:rPr>
        <w:lastRenderedPageBreak/>
        <w:t>Zum Prozess kam es dann nicht mehr, wäre der letzte „Hexenprozess“ in Deutschland gewesen. Wohl auch für eingefleischte Richter zu prekär.</w:t>
      </w:r>
    </w:p>
    <w:p w:rsidR="00043056" w:rsidRPr="00A1191F" w:rsidRDefault="00043056" w:rsidP="00043056">
      <w:pPr>
        <w:rPr>
          <w:sz w:val="24"/>
          <w:szCs w:val="24"/>
        </w:rPr>
      </w:pPr>
    </w:p>
    <w:p w:rsidR="00043056" w:rsidRPr="00A1191F" w:rsidRDefault="00043056" w:rsidP="00043056">
      <w:pPr>
        <w:rPr>
          <w:sz w:val="24"/>
          <w:szCs w:val="24"/>
        </w:rPr>
      </w:pPr>
      <w:r w:rsidRPr="00A1191F">
        <w:rPr>
          <w:sz w:val="24"/>
          <w:szCs w:val="24"/>
        </w:rPr>
        <w:t xml:space="preserve">Insbesondere in den Kriegsjahren ist er dann vom Vieh auf Menschen umgestiegen, weil überall Ärztemangel herrschte. </w:t>
      </w:r>
    </w:p>
    <w:p w:rsidR="00043056" w:rsidRPr="00A1191F" w:rsidRDefault="00043056" w:rsidP="00043056">
      <w:pPr>
        <w:rPr>
          <w:sz w:val="24"/>
          <w:szCs w:val="24"/>
        </w:rPr>
      </w:pPr>
      <w:r w:rsidRPr="00A1191F">
        <w:rPr>
          <w:sz w:val="24"/>
          <w:szCs w:val="24"/>
        </w:rPr>
        <w:t>Der Behandlungsbedarf war so enorm, dass er jeweils einen Tag in der Woche auch noch in Salzwedel und Beetzendorf Sprechstunde abhielt.</w:t>
      </w:r>
    </w:p>
    <w:p w:rsidR="00043056" w:rsidRPr="00A1191F" w:rsidRDefault="00043056" w:rsidP="00043056">
      <w:pPr>
        <w:rPr>
          <w:sz w:val="24"/>
          <w:szCs w:val="24"/>
        </w:rPr>
      </w:pPr>
      <w:r w:rsidRPr="00A1191F">
        <w:rPr>
          <w:sz w:val="24"/>
          <w:szCs w:val="24"/>
        </w:rPr>
        <w:t>Wenn er abends in Zasenbeck vom Feld kam, dann saßen die Leute im Flur, auf der Treppe und im Garten. 20 bis 30 oder auch mehr sollen es manchmal gewesen sein.</w:t>
      </w:r>
    </w:p>
    <w:p w:rsidR="00043056" w:rsidRPr="00A1191F" w:rsidRDefault="00043056" w:rsidP="00043056">
      <w:pPr>
        <w:rPr>
          <w:sz w:val="24"/>
          <w:szCs w:val="24"/>
        </w:rPr>
      </w:pPr>
      <w:r w:rsidRPr="00A1191F">
        <w:rPr>
          <w:sz w:val="24"/>
          <w:szCs w:val="24"/>
        </w:rPr>
        <w:t>Dazu kamen viele Briefe, aus aller Herren Länder. (Ich erinnere mich, dass auch Amerika und Australien dabei war.)</w:t>
      </w:r>
    </w:p>
    <w:p w:rsidR="00043056" w:rsidRPr="00A1191F" w:rsidRDefault="00043056" w:rsidP="00043056">
      <w:pPr>
        <w:rPr>
          <w:sz w:val="24"/>
          <w:szCs w:val="24"/>
        </w:rPr>
      </w:pPr>
    </w:p>
    <w:p w:rsidR="00874961" w:rsidRPr="00A1191F" w:rsidRDefault="00043056" w:rsidP="00043056">
      <w:pPr>
        <w:rPr>
          <w:sz w:val="24"/>
          <w:szCs w:val="24"/>
        </w:rPr>
      </w:pPr>
      <w:r w:rsidRPr="00A1191F">
        <w:rPr>
          <w:sz w:val="24"/>
          <w:szCs w:val="24"/>
        </w:rPr>
        <w:t>Seine Behandlungsmethode war hauptsäc</w:t>
      </w:r>
      <w:r w:rsidR="007A4678" w:rsidRPr="00A1191F">
        <w:rPr>
          <w:sz w:val="24"/>
          <w:szCs w:val="24"/>
        </w:rPr>
        <w:t>hlich seine innere Kraft, man nannte es auch „Magnetismus“</w:t>
      </w:r>
      <w:r w:rsidR="00874961" w:rsidRPr="00A1191F">
        <w:rPr>
          <w:sz w:val="24"/>
          <w:szCs w:val="24"/>
        </w:rPr>
        <w:t>.</w:t>
      </w:r>
    </w:p>
    <w:p w:rsidR="00043056" w:rsidRPr="00A1191F" w:rsidRDefault="00043056" w:rsidP="00043056">
      <w:pPr>
        <w:rPr>
          <w:sz w:val="24"/>
          <w:szCs w:val="24"/>
        </w:rPr>
      </w:pPr>
      <w:r w:rsidRPr="00A1191F">
        <w:rPr>
          <w:sz w:val="24"/>
          <w:szCs w:val="24"/>
        </w:rPr>
        <w:t>Natürlich hatte er auch viele Tees, Einreibungen und sonstige „Mittelchen“ auf Lager.</w:t>
      </w:r>
    </w:p>
    <w:p w:rsidR="00043056" w:rsidRPr="00A1191F" w:rsidRDefault="00043056" w:rsidP="00043056">
      <w:pPr>
        <w:rPr>
          <w:sz w:val="24"/>
          <w:szCs w:val="24"/>
        </w:rPr>
      </w:pPr>
    </w:p>
    <w:p w:rsidR="00043056" w:rsidRPr="00A1191F" w:rsidRDefault="00043056" w:rsidP="00043056">
      <w:pPr>
        <w:rPr>
          <w:sz w:val="24"/>
          <w:szCs w:val="24"/>
        </w:rPr>
      </w:pPr>
      <w:r w:rsidRPr="00A1191F">
        <w:rPr>
          <w:sz w:val="24"/>
          <w:szCs w:val="24"/>
        </w:rPr>
        <w:t>Martha, „alte Oma“, war die ganze Zeit, die ich erlebt habe, die ausgleichende Kraft. Die Ruhe, die diese Frau ausstrahlte, konnte man sehen.</w:t>
      </w:r>
    </w:p>
    <w:p w:rsidR="00043056" w:rsidRPr="00B15450" w:rsidRDefault="00043056" w:rsidP="00043056">
      <w:pPr>
        <w:rPr>
          <w:sz w:val="28"/>
          <w:szCs w:val="28"/>
        </w:rPr>
      </w:pPr>
    </w:p>
    <w:p w:rsidR="00043056" w:rsidRPr="00B15450" w:rsidRDefault="00043056" w:rsidP="00043056">
      <w:pPr>
        <w:rPr>
          <w:sz w:val="28"/>
          <w:szCs w:val="28"/>
        </w:rPr>
      </w:pPr>
    </w:p>
    <w:p w:rsidR="00043056" w:rsidRPr="00B15450" w:rsidRDefault="00043056" w:rsidP="00043056">
      <w:pPr>
        <w:rPr>
          <w:sz w:val="28"/>
          <w:szCs w:val="28"/>
        </w:rPr>
      </w:pPr>
    </w:p>
    <w:p w:rsidR="00B365D3" w:rsidRDefault="00A1191F" w:rsidP="00A1191F">
      <w:pPr>
        <w:jc w:val="center"/>
      </w:pPr>
      <w:r w:rsidRPr="00A1191F">
        <w:rPr>
          <w:noProof/>
          <w:lang w:eastAsia="de-DE"/>
        </w:rPr>
        <w:drawing>
          <wp:inline distT="0" distB="0" distL="0" distR="0">
            <wp:extent cx="2814955" cy="2814955"/>
            <wp:effectExtent l="0" t="0" r="4445" b="4445"/>
            <wp:docPr id="1" name="Grafik 1" descr="D:\Peesels\-Alte- Oma &amp; Opa 1 (2021_03_23 19_55_25 U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esels\-Alte- Oma &amp; Opa 1 (2021_03_23 19_55_25 UTC).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14955" cy="2814955"/>
                    </a:xfrm>
                    <a:prstGeom prst="rect">
                      <a:avLst/>
                    </a:prstGeom>
                    <a:noFill/>
                    <a:ln>
                      <a:noFill/>
                    </a:ln>
                  </pic:spPr>
                </pic:pic>
              </a:graphicData>
            </a:graphic>
          </wp:inline>
        </w:drawing>
      </w:r>
    </w:p>
    <w:p w:rsidR="003215B1" w:rsidRDefault="003215B1" w:rsidP="00A1191F">
      <w:pPr>
        <w:jc w:val="center"/>
      </w:pPr>
    </w:p>
    <w:p w:rsidR="003215B1" w:rsidRDefault="003215B1" w:rsidP="00A1191F">
      <w:pPr>
        <w:jc w:val="center"/>
      </w:pPr>
      <w:r>
        <w:t>Martha und Wilhelm</w:t>
      </w:r>
      <w:bookmarkStart w:id="0" w:name="_GoBack"/>
      <w:bookmarkEnd w:id="0"/>
    </w:p>
    <w:sectPr w:rsidR="003215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56"/>
    <w:rsid w:val="00043056"/>
    <w:rsid w:val="003215B1"/>
    <w:rsid w:val="003F5F8A"/>
    <w:rsid w:val="00417D5D"/>
    <w:rsid w:val="00665DAB"/>
    <w:rsid w:val="007A4678"/>
    <w:rsid w:val="00874961"/>
    <w:rsid w:val="009656B9"/>
    <w:rsid w:val="00A1191F"/>
    <w:rsid w:val="00B15450"/>
    <w:rsid w:val="00B32A84"/>
    <w:rsid w:val="00B365D3"/>
    <w:rsid w:val="00EE0A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ACB0"/>
  <w15:docId w15:val="{13E8A6D4-A337-46B3-9104-6DC19259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3056"/>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17D5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7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1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Hermann</dc:creator>
  <cp:lastModifiedBy>Hermann Jördens</cp:lastModifiedBy>
  <cp:revision>4</cp:revision>
  <cp:lastPrinted>2022-11-19T16:03:00Z</cp:lastPrinted>
  <dcterms:created xsi:type="dcterms:W3CDTF">2025-11-27T18:04:00Z</dcterms:created>
  <dcterms:modified xsi:type="dcterms:W3CDTF">2025-11-27T20:09:00Z</dcterms:modified>
</cp:coreProperties>
</file>